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bCs w:val="false"/>
          <w:i w:val="false"/>
          <w:caps w:val="false"/>
          <w:smallCaps w:val="false"/>
          <w:strike w:val="false"/>
          <w:dstrike w:val="false"/>
          <w:color w:val="000000"/>
          <w:position w:val="0"/>
          <w:sz w:val="24"/>
          <w:sz w:val="24"/>
          <w:szCs w:val="24"/>
          <w:u w:val="none" w:color="FFFFFF"/>
          <w:shd w:fill="auto" w:val="clear"/>
          <w:vertAlign w:val="baseline"/>
        </w:rPr>
        <w:t>Kaitseministeerium</w:t>
      </w: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 xml:space="preserve">   </w:t>
        <w:tab/>
        <w:tab/>
        <w:tab/>
        <w:tab/>
        <w:tab/>
        <w:tab/>
        <w:tab/>
        <w:tab/>
        <w:t xml:space="preserve">       25. 03. 2024</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Sakala 1, Tallinn</w:t>
        <w:tab/>
        <w:tab/>
        <w:tab/>
        <w:tab/>
        <w:tab/>
        <w:tab/>
        <w:tab/>
        <w:tab/>
        <w:t xml:space="preserve">       Nr. 3/2</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shd w:val="clear" w:fill="auto"/>
        <w:spacing w:lineRule="auto" w:line="240" w:before="0" w:after="0"/>
        <w:ind w:hanging="0" w:left="0" w:right="0"/>
        <w:jc w:val="both"/>
        <w:rPr>
          <w:b/>
          <w:bCs/>
        </w:rPr>
      </w:pPr>
      <w:r>
        <w:rPr>
          <w:rFonts w:eastAsia="Times New Roman" w:cs="Times New Roman"/>
          <w:b w:val="false"/>
          <w:bCs w:val="false"/>
          <w:i w:val="false"/>
          <w:caps w:val="false"/>
          <w:smallCaps w:val="false"/>
          <w:strike w:val="false"/>
          <w:dstrike w:val="false"/>
          <w:color w:val="000000"/>
          <w:position w:val="0"/>
          <w:sz w:val="24"/>
          <w:sz w:val="24"/>
          <w:szCs w:val="24"/>
          <w:u w:val="none" w:color="FFFFFF"/>
          <w:shd w:fill="auto" w:val="clear"/>
          <w:vertAlign w:val="baseline"/>
        </w:rPr>
        <w:t xml:space="preserve"> </w:t>
      </w:r>
      <w:r>
        <w:rPr>
          <w:rFonts w:eastAsia="Times New Roman" w:cs="Times New Roman"/>
          <w:b w:val="false"/>
          <w:bCs w:val="false"/>
          <w:i w:val="false"/>
          <w:caps w:val="false"/>
          <w:smallCaps w:val="false"/>
          <w:strike w:val="false"/>
          <w:dstrike w:val="false"/>
          <w:color w:val="000000"/>
          <w:position w:val="0"/>
          <w:sz w:val="24"/>
          <w:sz w:val="24"/>
          <w:szCs w:val="24"/>
          <w:u w:val="none" w:color="FFFFFF"/>
          <w:shd w:fill="auto" w:val="clear"/>
          <w:vertAlign w:val="baseline"/>
        </w:rPr>
        <w:t>Represseeritud isikute tervisetoetuse taastamine</w:t>
        <w:tab/>
      </w:r>
      <w:r>
        <w:rPr>
          <w:rFonts w:eastAsia="Times New Roman" w:cs="Times New Roman"/>
          <w:b/>
          <w:bCs/>
          <w:i w:val="false"/>
          <w:caps w:val="false"/>
          <w:smallCaps w:val="false"/>
          <w:strike w:val="false"/>
          <w:dstrike w:val="false"/>
          <w:color w:val="000000"/>
          <w:position w:val="0"/>
          <w:sz w:val="24"/>
          <w:sz w:val="24"/>
          <w:szCs w:val="24"/>
          <w:u w:val="none" w:color="FFFFFF"/>
          <w:shd w:fill="auto" w:val="clear"/>
          <w:vertAlign w:val="baseline"/>
        </w:rPr>
        <w:tab/>
        <w:tab/>
        <w:tab/>
        <w:t xml:space="preserve"> </w:t>
      </w:r>
    </w:p>
    <w:p>
      <w:pPr>
        <w:pStyle w:val="Normal1"/>
        <w:widowControl/>
        <w:shd w:val="clear" w:fill="auto"/>
        <w:spacing w:lineRule="auto" w:line="240" w:before="0" w:after="0"/>
        <w:ind w:hanging="0" w:left="0" w:right="0"/>
        <w:jc w:val="both"/>
        <w:rPr>
          <w:rFonts w:ascii="Times New Roman" w:hAnsi="Times New Roman" w:eastAsia="Times New Roman" w:cs="Times New Roman"/>
          <w:b/>
          <w:bCs/>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Okupatsioonirežiimide poolt represseeritud isiku seadus on välja kuulutatud Vabariigi Presidendi 23. detsembri 2003. a otsusega nr 508. Seaduse eesmärk on leevendada Eestit okupeerinud riikide poolt 1940. aasta 16. juunist kuni 1991. aasta 20. augustini õigusvastastelt represseeritud isikutele tekitatud ülekohut.</w:t>
        <w:tab/>
      </w:r>
    </w:p>
    <w:p>
      <w:pPr>
        <w:pStyle w:val="Normal1"/>
        <w:keepNext w:val="false"/>
        <w:keepLines w:val="false"/>
        <w:pageBreakBefore w:val="false"/>
        <w:widowControl/>
        <w:shd w:val="clear" w:fill="auto"/>
        <w:spacing w:lineRule="auto" w:line="240" w:before="0" w:after="0"/>
        <w:ind w:hanging="0" w:left="0" w:right="0"/>
        <w:jc w:val="both"/>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 xml:space="preserve">Õigusvastaselt </w:t>
      </w:r>
      <w:r>
        <w:rPr>
          <w:sz w:val="24"/>
          <w:szCs w:val="24"/>
        </w:rPr>
        <w:t>r</w:t>
      </w: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 xml:space="preserve">epresseeritud isikud said kasutada Seli tervisekeskuse taastusravi võimalusi, kuni </w:t>
      </w:r>
      <w:r>
        <w:rPr>
          <w:sz w:val="24"/>
          <w:szCs w:val="24"/>
        </w:rPr>
        <w:t>k</w:t>
      </w: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aitseministeerium lõpetas 1. jaanuarist 2020 Seli tervisekeskuse tegevuse eraldiseisva asutusena ning ühendas selle kaitseväega, mistõttu taastusravi osutamist jätkatakse edaspidi ainult sõjalise riigikaitse vajadustest lähtudes. Seni Seli tervisekeskuse teenuseid kasutanud represseeritutele hakati maksma kuni 150-eurost toetust.</w:t>
      </w:r>
    </w:p>
    <w:p>
      <w:pPr>
        <w:pStyle w:val="Normal1"/>
        <w:keepNext w:val="false"/>
        <w:keepLines w:val="false"/>
        <w:pageBreakBefore w:val="false"/>
        <w:widowControl/>
        <w:shd w:val="clear" w:fill="auto"/>
        <w:spacing w:lineRule="auto" w:line="240" w:before="0" w:after="0"/>
        <w:ind w:hanging="0" w:left="0" w:right="0"/>
        <w:jc w:val="both"/>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Selle muutuse tingis asjaolu, et Eestis o</w:t>
      </w:r>
      <w:r>
        <w:rPr>
          <w:sz w:val="24"/>
          <w:szCs w:val="24"/>
        </w:rPr>
        <w:t>li tol hetkel</w:t>
      </w: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 xml:space="preserve"> küll 7700 represseeritud isikut, kuid Seli tervisekeskuses on neist kasutanud pakutud taastusravi võimalust keskmiselt 400 inimest aastas ehk viis protsenti.</w:t>
      </w:r>
    </w:p>
    <w:p>
      <w:pPr>
        <w:pStyle w:val="Normal1"/>
        <w:jc w:val="both"/>
        <w:rPr>
          <w:sz w:val="24"/>
          <w:szCs w:val="24"/>
        </w:rPr>
      </w:pPr>
      <w:r>
        <w:rPr>
          <w:sz w:val="24"/>
          <w:szCs w:val="24"/>
        </w:rPr>
        <w:t>Nüüd aga on otsustatud, et edaspidi ei anna ministeerium raha represseeritutele ka 150-eurost tervisetoetust, kuna riigi kulusid on vaja suunata mujale.</w:t>
      </w:r>
    </w:p>
    <w:p>
      <w:pPr>
        <w:pStyle w:val="Normal1"/>
        <w:jc w:val="both"/>
        <w:rPr>
          <w:sz w:val="24"/>
          <w:szCs w:val="24"/>
        </w:rPr>
      </w:pPr>
      <w:r>
        <w:rPr>
          <w:sz w:val="24"/>
          <w:szCs w:val="24"/>
        </w:rPr>
        <w:t>Represseeritud isikuid jääb järjest vähemaks ning ühingute tegevustoetusi on arusaadavalt vähendatud nii riigi majanduslikult raske olukorra tõttu kui ka sellel põhjusel, et represseerituid ongi jäänud vähemaks. Pole enam nii suurt vajadust ühisürituste rahastuseks, kuna paljud eakad enam nii palju ei liigu. Mõistame tegevustoetuse vähendamist mälestusürituste ning koosviibimiste arvelt, kuid aina süvenev probleem on represseeritute terviseküsimused ning infovajadus - need on kaks teemat, millega tuleb tegeleda senisest rohkem. Sellest tulenevalt palume ministeeriumil leida siiski võimalus 150-eurose tervisetoetuse taastamiseks, kuna see on paljudele kehvas tervislikus seisukorras ning Siberis sunnitööl olnud eakatele represseeritutele hädavajalik elamisväärse elu elamiseks. Palume ministeeriumil välja töötada selge, ühetaolistel alustel toimiv tervisetoetuse taotlemise (elektrooniline) süsteem, mis oleks selge, ühetaoliselt mõistetav nii represseeritutele kui ka ühingutele. Senise süsteemi alusel jagatud tervisetoetus tekitas palju küsimusi ja segadust jagamise põhimõtetes, paraku ei jõudnud info toetuse olemasolust ka kõikide represseerituteni.</w:t>
        <w:tab/>
      </w:r>
    </w:p>
    <w:p>
      <w:pPr>
        <w:pStyle w:val="Normal1"/>
        <w:keepNext w:val="false"/>
        <w:keepLines w:val="false"/>
        <w:pageBreakBefore w:val="false"/>
        <w:widowControl/>
        <w:shd w:val="clear" w:fill="auto"/>
        <w:spacing w:lineRule="auto" w:line="240" w:before="0" w:after="0"/>
        <w:ind w:hanging="0" w:left="0" w:right="0"/>
        <w:jc w:val="both"/>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 xml:space="preserve">Algatasime 2020. aastal kolme okupatsiooniohvrite ühinguga – Memento Liit, Natsismiohvrite Ühing ja Murtud Rukkilille Ühing uue ühise MTÜ Eestimaa Okupatsiooniaegade Märgid. Ühingu põhikirjalise tegevuse eesmärk on Eestis okupatsiooniaegade märkide ja memoriaalide mälestuse säilitamine ning okupatsiooniaegadel represseeritud inimeste sotsiaalse garantii taotlemine. </w:t>
        <w:tab/>
        <w:tab/>
        <w:tab/>
        <w:tab/>
        <w:tab/>
      </w:r>
    </w:p>
    <w:p>
      <w:pPr>
        <w:pStyle w:val="Normal"/>
        <w:widowControl/>
        <w:shd w:val="clear" w:fill="auto"/>
        <w:spacing w:lineRule="auto" w:line="240" w:before="0" w:after="0"/>
        <w:ind w:hanging="0" w:left="0" w:right="0"/>
        <w:jc w:val="both"/>
        <w:rPr>
          <w:sz w:val="24"/>
          <w:szCs w:val="24"/>
        </w:rPr>
      </w:pPr>
      <w:r>
        <w:rPr>
          <w:rFonts w:eastAsia="Times New Roman" w:cs="Times New Roman" w:ascii="TimesNewRomanPSMT" w:hAnsi="TimesNewRomanPSMT"/>
          <w:b w:val="false"/>
          <w:i w:val="false"/>
          <w:caps w:val="false"/>
          <w:smallCaps w:val="false"/>
          <w:strike w:val="false"/>
          <w:dstrike w:val="false"/>
          <w:color w:val="000000"/>
          <w:position w:val="0"/>
          <w:sz w:val="24"/>
          <w:sz w:val="24"/>
          <w:szCs w:val="24"/>
          <w:u w:val="none" w:color="FFFFFF"/>
          <w:shd w:fill="auto" w:val="clear"/>
          <w:vertAlign w:val="baseline"/>
        </w:rPr>
        <w:t>Pikaaegne t</w:t>
      </w:r>
      <w:r>
        <w:rPr>
          <w:rFonts w:ascii="TimesNewRomanPSMT" w:hAnsi="TimesNewRomanPSMT"/>
          <w:color w:val="auto"/>
          <w:sz w:val="24"/>
          <w:szCs w:val="24"/>
        </w:rPr>
        <w:t>öö ja represseeritutega on andnud meie ühiselt loodud MTÜ-le väärtusliku kogemustepagasi, mistõttu me teame represseeritute vajadusi ning oleme kursis nende olukorraga ja oleme nende jaoks esmane infoallikas.</w:t>
      </w:r>
    </w:p>
    <w:p>
      <w:pPr>
        <w:pStyle w:val="Normal1"/>
        <w:widowControl/>
        <w:shd w:val="clear" w:fill="auto"/>
        <w:spacing w:lineRule="auto" w:line="240" w:before="0" w:after="0"/>
        <w:ind w:hanging="0" w:left="0" w:right="0"/>
        <w:jc w:val="both"/>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Oleme ka selleks valmis</w:t>
      </w:r>
      <w:r>
        <w:rPr>
          <w:sz w:val="24"/>
          <w:szCs w:val="24"/>
        </w:rPr>
        <w:t>,</w:t>
      </w: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 xml:space="preserve"> et abistada represseeritud isikuid retseptiravimi</w:t>
      </w:r>
      <w:r>
        <w:rPr>
          <w:sz w:val="24"/>
          <w:szCs w:val="24"/>
        </w:rPr>
        <w:t xml:space="preserve"> </w:t>
      </w: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tasumisel.</w:t>
      </w:r>
    </w:p>
    <w:p>
      <w:pPr>
        <w:pStyle w:val="Normal1"/>
        <w:pageBreakBefore w:val="false"/>
        <w:widowControl/>
        <w:shd w:val="clear" w:fill="auto"/>
        <w:spacing w:lineRule="auto" w:line="240" w:before="0" w:after="0"/>
        <w:ind w:hanging="0" w:left="0" w:right="0"/>
        <w:jc w:val="both"/>
        <w:rPr>
          <w:sz w:val="24"/>
          <w:szCs w:val="24"/>
        </w:rPr>
      </w:pPr>
      <w:r>
        <w:rPr>
          <w:sz w:val="24"/>
          <w:szCs w:val="24"/>
        </w:rPr>
      </w:r>
    </w:p>
    <w:p>
      <w:pPr>
        <w:pStyle w:val="Normal1"/>
        <w:widowControl/>
        <w:shd w:val="clear" w:fill="auto"/>
        <w:spacing w:lineRule="auto" w:line="240" w:before="0" w:after="0"/>
        <w:ind w:hanging="0" w:left="0" w:right="0"/>
        <w:jc w:val="both"/>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Lugupidamisega:</w:t>
        <w:tab/>
        <w:tab/>
        <w:tab/>
        <w:tab/>
        <w:tab/>
        <w:tab/>
        <w:tab/>
        <w:t xml:space="preserve">       </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ab/>
        <w:t>Arnold Aljaste</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ab/>
        <w:t>Virve Toom</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color="FFFFFF"/>
          <w:shd w:fill="auto" w:val="clear"/>
          <w:vertAlign w:val="baseline"/>
        </w:rPr>
        <w:tab/>
        <w:t>Enno Uibo</w:t>
        <w:tab/>
        <w:tab/>
        <w:tab/>
        <w:tab/>
        <w:tab/>
        <w:tab/>
        <w:tab/>
        <w:tab/>
        <w:tab/>
        <w:tab/>
      </w:r>
    </w:p>
    <w:sectPr>
      <w:headerReference w:type="default" r:id="rId2"/>
      <w:footerReference w:type="default" r:id="rId3"/>
      <w:type w:val="nextPage"/>
      <w:pgSz w:w="11906" w:h="16838"/>
      <w:pgMar w:left="1417" w:right="1417" w:gutter="0" w:header="708" w:top="1417" w:footer="42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TimesNewRomanPS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color="000000"/>
        <w:shd w:fill="auto" w:val="clear"/>
        <w:vertAlign w:val="baseline"/>
      </w:rPr>
      <w:t>.</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color="000000"/>
        <w:shd w:fill="auto" w:val="clear"/>
        <w:vertAlign w:val="baseline"/>
      </w:rPr>
      <w:t>Kursi tee 8</w:t>
      <w:tab/>
      <w:t>tel. 538 539 41</w:t>
      <w:tab/>
      <w:t>Reg. nr. 80581494</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color="000000"/>
        <w:shd w:fill="auto" w:val="clear"/>
        <w:vertAlign w:val="baseline"/>
      </w:rPr>
      <w:t>74601 Kuusalu</w:t>
      <w:tab/>
      <w:t xml:space="preserve">E-post: </w:t>
    </w:r>
    <w:r>
      <w:rPr>
        <w:rFonts w:eastAsia="Times New Roman" w:cs="Times New Roman"/>
        <w:b w:val="false"/>
        <w:i w:val="false"/>
        <w:caps w:val="false"/>
        <w:smallCaps w:val="false"/>
        <w:strike w:val="false"/>
        <w:dstrike w:val="false"/>
        <w:color w:val="000080"/>
        <w:position w:val="0"/>
        <w:sz w:val="20"/>
        <w:sz w:val="20"/>
        <w:szCs w:val="20"/>
        <w:u w:val="single" w:color="000000"/>
        <w:shd w:fill="auto" w:val="clear"/>
        <w:vertAlign w:val="baseline"/>
      </w:rPr>
      <w:t>memo@rukkilill.ee</w:t>
    </w:r>
    <w:r>
      <w:rPr>
        <w:rFonts w:eastAsia="Times New Roman" w:cs="Times New Roman"/>
        <w:b w:val="false"/>
        <w:i w:val="false"/>
        <w:caps w:val="false"/>
        <w:smallCaps w:val="false"/>
        <w:strike w:val="false"/>
        <w:dstrike w:val="false"/>
        <w:color w:val="000000"/>
        <w:position w:val="0"/>
        <w:sz w:val="20"/>
        <w:sz w:val="20"/>
        <w:szCs w:val="20"/>
        <w:u w:val="none" w:color="000000"/>
        <w:shd w:fill="auto" w:val="clear"/>
        <w:vertAlign w:val="baseline"/>
      </w:rPr>
      <w:tab/>
      <w:t xml:space="preserve">Swedbank </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color="000000"/>
        <w:shd w:fill="auto" w:val="clear"/>
        <w:vertAlign w:val="baseline"/>
      </w:rPr>
      <w:t>Harjumaa</w:t>
      <w:tab/>
    </w:r>
    <w:hyperlink r:id="rId1">
      <w:r>
        <w:rPr>
          <w:rFonts w:eastAsia="Times New Roman" w:cs="Times New Roman"/>
          <w:b w:val="false"/>
          <w:i w:val="false"/>
          <w:caps w:val="false"/>
          <w:smallCaps w:val="false"/>
          <w:strike w:val="false"/>
          <w:dstrike w:val="false"/>
          <w:color w:val="000080"/>
          <w:position w:val="0"/>
          <w:sz w:val="20"/>
          <w:sz w:val="20"/>
          <w:szCs w:val="20"/>
          <w:u w:val="single" w:color="000000"/>
          <w:shd w:fill="auto" w:val="clear"/>
          <w:vertAlign w:val="baseline"/>
        </w:rPr>
        <w:t>www.</w:t>
      </w:r>
    </w:hyperlink>
    <w:r>
      <w:rPr>
        <w:rFonts w:eastAsia="Times New Roman" w:cs="Times New Roman"/>
        <w:b w:val="false"/>
        <w:i w:val="false"/>
        <w:caps w:val="false"/>
        <w:smallCaps w:val="false"/>
        <w:strike w:val="false"/>
        <w:dstrike w:val="false"/>
        <w:color w:val="000080"/>
        <w:position w:val="0"/>
        <w:sz w:val="20"/>
        <w:sz w:val="20"/>
        <w:szCs w:val="20"/>
        <w:u w:val="single" w:color="000000"/>
        <w:shd w:fill="auto" w:val="clear"/>
        <w:vertAlign w:val="baseline"/>
      </w:rPr>
      <w:t>rukkilill.ee</w:t>
    </w:r>
    <w:r>
      <w:rPr>
        <w:rFonts w:eastAsia="Times New Roman" w:cs="Times New Roman"/>
        <w:b w:val="false"/>
        <w:i w:val="false"/>
        <w:caps w:val="false"/>
        <w:smallCaps w:val="false"/>
        <w:strike w:val="false"/>
        <w:dstrike w:val="false"/>
        <w:color w:val="000000"/>
        <w:position w:val="0"/>
        <w:sz w:val="20"/>
        <w:sz w:val="20"/>
        <w:szCs w:val="20"/>
        <w:u w:val="none" w:color="000000"/>
        <w:shd w:fill="auto" w:val="clear"/>
        <w:vertAlign w:val="baseline"/>
      </w:rPr>
      <w:t xml:space="preserve"> </w:t>
      <w:tab/>
      <w:t>EE5322200221076628224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color="000000"/>
        <w:shd w:fill="auto" w:val="clear"/>
        <w:vertAlign w:val="baseline"/>
      </w:rPr>
      <w:t xml:space="preserve">MTÜ EESTIMAA OKUPATSIOONIAEGADE </w:t>
    </w:r>
  </w:p>
  <w:p>
    <w:pPr>
      <w:pStyle w:val="Normal1"/>
      <w:keepNext w:val="false"/>
      <w:keepLines w:val="false"/>
      <w:pageBreakBefore w:val="false"/>
      <w:widowControl w:val="false"/>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color="000000"/>
        <w:shd w:fill="auto" w:val="clear"/>
        <w:vertAlign w:val="baseline"/>
      </w:rPr>
      <w:t xml:space="preserve">        </w:t>
    </w:r>
    <w:r>
      <w:rPr>
        <w:rFonts w:eastAsia="Times New Roman" w:cs="Times New Roman"/>
        <w:b/>
        <w:i w:val="false"/>
        <w:caps w:val="false"/>
        <w:smallCaps w:val="false"/>
        <w:strike w:val="false"/>
        <w:dstrike w:val="false"/>
        <w:color w:val="000000"/>
        <w:position w:val="0"/>
        <w:sz w:val="28"/>
        <w:sz w:val="28"/>
        <w:szCs w:val="28"/>
        <w:u w:val="none" w:color="000000"/>
        <w:shd w:fill="auto" w:val="clear"/>
        <w:vertAlign w:val="baseline"/>
      </w:rPr>
      <w:tab/>
      <w:t>MÄRGID</w:t>
      <w:tab/>
    </w:r>
  </w:p>
  <w:p>
    <w:pPr>
      <w:pStyle w:val="Normal1"/>
      <w:keepNext w:val="false"/>
      <w:keepLines w:val="false"/>
      <w:pageBreakBefore w:val="false"/>
      <w:widowControl w:val="false"/>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color="000000"/>
        <w:shd w:fill="auto" w:val="clear"/>
        <w:vertAlign w:val="baseline"/>
      </w:rPr>
      <w:tab/>
    </w:r>
  </w:p>
</w:hdr>
</file>

<file path=word/settings.xml><?xml version="1.0" encoding="utf-8"?>
<w:settings xmlns:w="http://schemas.openxmlformats.org/wordprocessingml/2006/main">
  <w:zoom w:percent="100"/>
  <w:displayBackgroundShape/>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sz w:val="24"/>
        <w:szCs w:val="24"/>
        <w:lang w:val="et-EE" w:eastAsia="zh-CN" w:bidi="hi-IN"/>
      </w:rPr>
    </w:rPrDefault>
    <w:pPrDefault>
      <w:pPr>
        <w:suppressAutoHyphens w:val="true"/>
      </w:pPr>
    </w:pPrDefault>
  </w:docDefault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perlink1" w:customStyle="1">
    <w:name w:val="Hüperlink1"/>
    <w:qFormat/>
    <w:rPr>
      <w:u w:val="single" w:color="FFFFFF"/>
    </w:rPr>
  </w:style>
  <w:style w:type="character" w:styleId="None" w:customStyle="1">
    <w:name w:val="None"/>
    <w:qFormat/>
    <w:rPr/>
  </w:style>
  <w:style w:type="character" w:styleId="Hyperlink0" w:customStyle="1">
    <w:name w:val="Hyperlink.0"/>
    <w:basedOn w:val="None"/>
    <w:qFormat/>
    <w:rPr>
      <w:color w:val="000080"/>
      <w:sz w:val="20"/>
      <w:szCs w:val="20"/>
      <w:u w:val="single" w:color="000080"/>
    </w:rPr>
  </w:style>
  <w:style w:type="character" w:styleId="Hyperlink">
    <w:name w:val="Hyperlink"/>
    <w:rPr>
      <w:color w:val="000080"/>
      <w:u w:val="single"/>
    </w:rPr>
  </w:style>
  <w:style w:type="paragraph" w:styleId="Pealkiri">
    <w:name w:val="Pealkiri"/>
    <w:basedOn w:val="Normal1"/>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pPr>
      <w:widowControl/>
      <w:suppressAutoHyphens w:val="true"/>
      <w:bidi w:val="0"/>
      <w:spacing w:lineRule="auto" w:line="276" w:before="0" w:after="140"/>
      <w:jc w:val="left"/>
    </w:pPr>
    <w:rPr>
      <w:rFonts w:ascii="Times New Roman" w:hAnsi="Times New Roman" w:eastAsia="Arial Unicode MS" w:cs="Arial Unicode MS"/>
      <w:color w:val="000000"/>
      <w:kern w:val="0"/>
      <w:sz w:val="24"/>
      <w:szCs w:val="24"/>
      <w:u w:val="none" w:color="000000"/>
      <w:lang w:val="en-US" w:eastAsia="zh-CN" w:bidi="hi-IN"/>
    </w:rPr>
  </w:style>
  <w:style w:type="paragraph" w:styleId="List">
    <w:name w:val="List"/>
    <w:basedOn w:val="BodyText"/>
    <w:pPr/>
    <w:rPr/>
  </w:style>
  <w:style w:type="paragraph" w:styleId="Caption">
    <w:name w:val="Caption"/>
    <w:basedOn w:val="Normal1"/>
    <w:qFormat/>
    <w:pPr>
      <w:suppressLineNumbers/>
      <w:spacing w:before="120" w:after="120"/>
    </w:pPr>
    <w:rPr>
      <w:rFonts w:cs="Arial Unicode MS"/>
      <w:i/>
      <w:iCs/>
      <w:sz w:val="24"/>
      <w:szCs w:val="24"/>
    </w:rPr>
  </w:style>
  <w:style w:type="paragraph" w:styleId="Register" w:customStyle="1">
    <w:name w:val="Register"/>
    <w:basedOn w:val="Normal1"/>
    <w:qFormat/>
    <w:pPr>
      <w:suppressLineNumbers/>
    </w:pPr>
    <w:rPr>
      <w:rFonts w:cs="Arial Unicode MS"/>
    </w:rPr>
  </w:style>
  <w:style w:type="paragraph" w:styleId="Normal1" w:default="1">
    <w:name w:val="normal1"/>
    <w:qFormat/>
    <w:pPr>
      <w:widowControl/>
      <w:suppressAutoHyphens w:val="true"/>
      <w:bidi w:val="0"/>
      <w:spacing w:before="0" w:after="0"/>
      <w:jc w:val="left"/>
    </w:pPr>
    <w:rPr>
      <w:rFonts w:ascii="Times New Roman" w:hAnsi="Times New Roman" w:eastAsia="Songti SC" w:cs="Arial Unicode MS"/>
      <w:color w:val="auto"/>
      <w:kern w:val="0"/>
      <w:sz w:val="24"/>
      <w:szCs w:val="24"/>
      <w:lang w:val="et-EE" w:eastAsia="zh-CN" w:bidi="hi-IN"/>
    </w:rPr>
  </w:style>
  <w:style w:type="paragraph" w:styleId="Title">
    <w:name w:val="Title"/>
    <w:basedOn w:val="Normal1"/>
    <w:next w:val="BodyText"/>
    <w:uiPriority w:val="10"/>
    <w:qFormat/>
    <w:pPr>
      <w:keepNext w:val="true"/>
      <w:spacing w:before="240" w:after="120"/>
    </w:pPr>
    <w:rPr>
      <w:rFonts w:ascii="Liberation Sans" w:hAnsi="Liberation Sans" w:eastAsia="PingFang SC" w:cs="Arial Unicode MS"/>
      <w:sz w:val="28"/>
      <w:szCs w:val="28"/>
    </w:rPr>
  </w:style>
  <w:style w:type="paragraph" w:styleId="Caption1">
    <w:name w:val="caption1"/>
    <w:basedOn w:val="Normal1"/>
    <w:qFormat/>
    <w:pPr>
      <w:suppressLineNumbers/>
      <w:spacing w:before="120" w:after="120"/>
    </w:pPr>
    <w:rPr>
      <w:rFonts w:cs="Arial Unicode MS"/>
      <w:i/>
      <w:iCs/>
    </w:rPr>
  </w:style>
  <w:style w:type="paragraph" w:styleId="Caption11" w:customStyle="1">
    <w:name w:val="caption11"/>
    <w:basedOn w:val="Normal1"/>
    <w:qFormat/>
    <w:pPr>
      <w:suppressLineNumbers/>
      <w:spacing w:before="120" w:after="120"/>
    </w:pPr>
    <w:rPr>
      <w:rFonts w:cs="Arial Unicode MS"/>
      <w:i/>
      <w:iCs/>
    </w:rPr>
  </w:style>
  <w:style w:type="paragraph" w:styleId="Pisjajalus" w:customStyle="1">
    <w:name w:val="Päis ja jalus"/>
    <w:basedOn w:val="Normal1"/>
    <w:qFormat/>
    <w:pPr/>
    <w:rPr/>
  </w:style>
  <w:style w:type="paragraph" w:styleId="Header">
    <w:name w:val="Header"/>
    <w:pPr>
      <w:widowControl/>
      <w:tabs>
        <w:tab w:val="clear" w:pos="720"/>
        <w:tab w:val="center" w:pos="4153" w:leader="none"/>
        <w:tab w:val="right" w:pos="8306" w:leader="none"/>
      </w:tabs>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zh-CN" w:bidi="hi-IN"/>
    </w:rPr>
  </w:style>
  <w:style w:type="paragraph" w:styleId="Footer">
    <w:name w:val="Footer"/>
    <w:pPr>
      <w:widowControl/>
      <w:tabs>
        <w:tab w:val="clear" w:pos="720"/>
        <w:tab w:val="center" w:pos="4153" w:leader="none"/>
        <w:tab w:val="right" w:pos="8306" w:leader="none"/>
      </w:tabs>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zh-CN" w:bidi="hi-IN"/>
    </w:rPr>
  </w:style>
  <w:style w:type="paragraph" w:styleId="TextBody" w:customStyle="1">
    <w:name w:val="Text Body"/>
    <w:qFormat/>
    <w:pPr>
      <w:widowControl/>
      <w:suppressAutoHyphens w:val="true"/>
      <w:bidi w:val="0"/>
      <w:spacing w:before="0" w:after="0"/>
      <w:jc w:val="both"/>
    </w:pPr>
    <w:rPr>
      <w:rFonts w:ascii="Times New Roman" w:hAnsi="Times New Roman" w:eastAsia="Times New Roman" w:cs="Times New Roman"/>
      <w:color w:val="000000"/>
      <w:kern w:val="0"/>
      <w:sz w:val="24"/>
      <w:szCs w:val="24"/>
      <w:u w:val="none" w:color="000000"/>
      <w:lang w:val="et-EE" w:eastAsia="zh-CN" w:bidi="hi-IN"/>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t-EE" w:eastAsia="zh-CN" w:bidi="hi-IN"/>
    </w:rPr>
  </w:style>
  <w:style w:type="paragraph" w:styleId="BlockQuotation" w:customStyle="1">
    <w:name w:val="Block Quotation"/>
    <w:basedOn w:val="Normal1"/>
    <w:qFormat/>
    <w:pPr>
      <w:spacing w:before="0" w:after="283"/>
      <w:ind w:left="567" w:right="567"/>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Normaaltabe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Kontuurtabel">
    <w:name w:val="Table Grid"/>
    <w:basedOn w:val="Normaaltabel"/>
    <w:uiPriority w:val="39"/>
    <w:rsid w:val="003a54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hot.ee/rehi" TargetMode="External"/>
</Relationships>
</file>

<file path=word/theme/theme1.xml><?xml version="1.0" encoding="utf-8"?>
<a:theme xmlns:a="http://schemas.openxmlformats.org/drawingml/2006/main" xmlns:r="http://schemas.openxmlformats.org/officeDocument/2006/relationships" name="Office'i kujundus">
  <a:themeElements>
    <a:clrScheme name="Office'i kujundu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i kujundus">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AHWbNO3FPRmR1FFzHoAb5ice2wA==">CgMxLjA4AHIhMXZUOEtfNHc3b3dNR2tHNG4tOG8yaTlULUxUa2t0QUtU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24</TotalTime>
  <Application>LibreOffice/7.6.2.1$MacOSX_X86_64 LibreOffice_project/56f7684011345957bbf33a7ee678afaf4d2ba333</Application>
  <AppVersion>15.0000</AppVersion>
  <Pages>1</Pages>
  <Words>391</Words>
  <Characters>2903</Characters>
  <CharactersWithSpaces>3360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2023-12-05T12:02:00Z</dcterms:created>
  <dc:creator>Ere Uibo</dc:creator>
  <dc:description/>
  <dc:language>et-EE</dc:language>
  <cp:lastModifiedBy/>
  <dcterms:modified xsi:type="dcterms:W3CDTF">2024-03-24T14:52:36Z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